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F2" w:rsidRPr="009044F2" w:rsidRDefault="005A3315" w:rsidP="005A3315">
      <w:pPr>
        <w:spacing w:before="120" w:after="360" w:line="288" w:lineRule="atLeast"/>
        <w:outlineLvl w:val="0"/>
        <w:rPr>
          <w:rFonts w:ascii="Times New Roman" w:hAnsi="Times New Roman" w:cs="Times New Roman"/>
          <w:sz w:val="28"/>
          <w:szCs w:val="28"/>
        </w:rPr>
      </w:pPr>
      <w:r w:rsidRPr="009044F2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  <w:r w:rsidRPr="009044F2">
        <w:rPr>
          <w:rFonts w:ascii="Times New Roman" w:hAnsi="Times New Roman" w:cs="Times New Roman"/>
          <w:sz w:val="28"/>
          <w:szCs w:val="28"/>
        </w:rPr>
        <w:br/>
        <w:t>детский сад №1 «Красная шапочка» п. Курагино.</w:t>
      </w:r>
      <w:r w:rsidRPr="009044F2">
        <w:rPr>
          <w:rFonts w:ascii="Times New Roman" w:hAnsi="Times New Roman" w:cs="Times New Roman"/>
          <w:sz w:val="28"/>
          <w:szCs w:val="28"/>
        </w:rPr>
        <w:br/>
      </w:r>
    </w:p>
    <w:p w:rsidR="005A3315" w:rsidRPr="009044F2" w:rsidRDefault="009044F2" w:rsidP="005A3315">
      <w:pPr>
        <w:spacing w:before="120" w:after="36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 -исследовательский </w:t>
      </w:r>
      <w:r w:rsidR="005A3315" w:rsidRPr="009044F2">
        <w:rPr>
          <w:rFonts w:ascii="Times New Roman" w:hAnsi="Times New Roman" w:cs="Times New Roman"/>
          <w:sz w:val="28"/>
          <w:szCs w:val="28"/>
        </w:rPr>
        <w:t xml:space="preserve"> проект «подводный мир»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>средняя группа «Солнышко».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 xml:space="preserve">Подготовили воспитатели - Степанова Е. Ф., </w:t>
      </w:r>
      <w:proofErr w:type="spellStart"/>
      <w:r w:rsidR="005A3315" w:rsidRPr="009044F2">
        <w:rPr>
          <w:rFonts w:ascii="Times New Roman" w:hAnsi="Times New Roman" w:cs="Times New Roman"/>
          <w:sz w:val="28"/>
          <w:szCs w:val="28"/>
        </w:rPr>
        <w:t>Силицкая</w:t>
      </w:r>
      <w:proofErr w:type="spellEnd"/>
      <w:r w:rsidR="005A3315" w:rsidRPr="009044F2">
        <w:rPr>
          <w:rFonts w:ascii="Times New Roman" w:hAnsi="Times New Roman" w:cs="Times New Roman"/>
          <w:sz w:val="28"/>
          <w:szCs w:val="28"/>
        </w:rPr>
        <w:t xml:space="preserve"> С. В.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>Февраль 2021 г.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>Продолжительность проекта: краткосрочный 01.02.21-05.02.2021 г.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 xml:space="preserve">Тип проекта: </w:t>
      </w:r>
      <w:r w:rsidR="005A3315" w:rsidRPr="009044F2">
        <w:rPr>
          <w:rFonts w:ascii="Times New Roman" w:hAnsi="Times New Roman" w:cs="Times New Roman"/>
          <w:color w:val="000000"/>
          <w:sz w:val="28"/>
          <w:szCs w:val="28"/>
        </w:rPr>
        <w:t>познавательно-исследовательский, игровой, творческий.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>Участники проекта: педагоги, дети средней группы, родители.</w:t>
      </w:r>
      <w:r w:rsidR="005A3315" w:rsidRPr="009044F2">
        <w:rPr>
          <w:rFonts w:ascii="Times New Roman" w:hAnsi="Times New Roman" w:cs="Times New Roman"/>
          <w:sz w:val="28"/>
          <w:szCs w:val="28"/>
        </w:rPr>
        <w:br/>
        <w:t>Возраст детей: - 4-5 лет.</w:t>
      </w:r>
    </w:p>
    <w:p w:rsidR="005A3315" w:rsidRPr="009044F2" w:rsidRDefault="005A3315" w:rsidP="005A3315">
      <w:pP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044F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Актуальность проекта.                                                                                              </w:t>
      </w:r>
      <w:r w:rsidRPr="009044F2">
        <w:rPr>
          <w:rFonts w:ascii="Times New Roman" w:hAnsi="Times New Roman" w:cs="Times New Roman"/>
          <w:color w:val="000000"/>
          <w:sz w:val="28"/>
          <w:szCs w:val="28"/>
        </w:rPr>
        <w:t xml:space="preserve">Вокруг нас прекрасный и загадочный мир. Подводный мир очень красочен, ярок, но напрямую не доступен для изучения детьми. Современные средства и методы обучения позволяют это сделать, что способствует «погружению» детей в интересную для них тему и делает их активными участниками образовательного процесса. В ходе реализации проекта дети получат знания об обитателях водных просторов.                                                                                                           </w:t>
      </w:r>
      <w:r w:rsidRPr="009044F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                                                                                                                                          </w:t>
      </w:r>
      <w:r w:rsidRPr="009044F2">
        <w:rPr>
          <w:rFonts w:ascii="Times New Roman" w:hAnsi="Times New Roman" w:cs="Times New Roman"/>
          <w:color w:val="000000"/>
          <w:sz w:val="28"/>
          <w:szCs w:val="28"/>
        </w:rPr>
        <w:t>Познание подводного мира посредствам проектно-исследовательской деятельности.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Задачи: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  <w:u w:val="single"/>
        </w:rPr>
        <w:t>Образовательные: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Познакомить с разнообразием подводного мира.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Познакомить со строением и жизнедеятельностью обитателей подводного мира.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Дать представление о живой и неживой природе, о разных средах обитания живых организмов в воде (пресноводные и морские обитатели).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  <w:u w:val="single"/>
        </w:rPr>
        <w:t>Развивающие: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Расширить и активизировать словарь по лексической теме: «Подводный мир».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Развивать связную и диалогическую форму речи.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Расширять знания детей об аквариумных рыбках и растениях.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  <w:u w:val="single"/>
        </w:rPr>
        <w:t>Воспитательные: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Воспитывать коммуникативные навыки, самостоятельность,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трудолюбие, наблюдательность и любознательность ко всему живому.</w:t>
      </w: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3315" w:rsidRPr="009044F2" w:rsidRDefault="005A3315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br/>
      </w:r>
    </w:p>
    <w:p w:rsidR="00F701D8" w:rsidRPr="009044F2" w:rsidRDefault="00F701D8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01D8" w:rsidRPr="009044F2" w:rsidRDefault="00F701D8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01D8" w:rsidRPr="009044F2" w:rsidRDefault="00F701D8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01D8" w:rsidRPr="009044F2" w:rsidRDefault="00F701D8" w:rsidP="005A331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Этапы проектной деятельности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1 этап. Организационный.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1.Создание проблемной ситуации.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 </w:t>
      </w:r>
      <w:r w:rsidRPr="009044F2">
        <w:rPr>
          <w:color w:val="000000"/>
          <w:sz w:val="28"/>
          <w:szCs w:val="28"/>
        </w:rPr>
        <w:t>Заинтересовать детей данной темой.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 xml:space="preserve">2. Создание </w:t>
      </w:r>
      <w:r w:rsidR="00DE2D48" w:rsidRPr="009044F2">
        <w:rPr>
          <w:b/>
          <w:bCs/>
          <w:color w:val="000000"/>
          <w:sz w:val="28"/>
          <w:szCs w:val="28"/>
        </w:rPr>
        <w:t>аквариума</w:t>
      </w:r>
      <w:r w:rsidRPr="009044F2">
        <w:rPr>
          <w:b/>
          <w:bCs/>
          <w:color w:val="000000"/>
          <w:sz w:val="28"/>
          <w:szCs w:val="28"/>
        </w:rPr>
        <w:t>«Подводный мир»</w:t>
      </w:r>
      <w:r w:rsidR="009E3D77" w:rsidRPr="009044F2">
        <w:rPr>
          <w:b/>
          <w:bCs/>
          <w:color w:val="000000"/>
          <w:sz w:val="28"/>
          <w:szCs w:val="28"/>
        </w:rPr>
        <w:t>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</w:t>
      </w:r>
      <w:r w:rsidRPr="009044F2">
        <w:rPr>
          <w:color w:val="000000"/>
          <w:sz w:val="28"/>
          <w:szCs w:val="28"/>
        </w:rPr>
        <w:t> Знакомить детей с животным и растительным морским миром, расширять представления детей о жизни в воде, развивать познавательный интерес, навыки поисковой деятельности.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3. Определение задач воспитательно-образовательной работы.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</w:t>
      </w:r>
      <w:r w:rsidRPr="009044F2">
        <w:rPr>
          <w:color w:val="000000"/>
          <w:sz w:val="28"/>
          <w:szCs w:val="28"/>
        </w:rPr>
        <w:t> Выявить у детей знания о подводном мире.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4.Анализ проблемы.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Что мы знаем?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Что мы хотим узнать?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Где мы можем это все узнать?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5.Формулировка проблемных вопросов.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</w:t>
      </w:r>
      <w:r w:rsidRPr="009044F2">
        <w:rPr>
          <w:color w:val="000000"/>
          <w:sz w:val="28"/>
          <w:szCs w:val="28"/>
        </w:rPr>
        <w:t> Учить ставить проблемные вопросы.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6.Составление и обсуждение с участниками проекта поэтапного плана работы.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 </w:t>
      </w:r>
      <w:r w:rsidRPr="009044F2">
        <w:rPr>
          <w:color w:val="000000"/>
          <w:sz w:val="28"/>
          <w:szCs w:val="28"/>
        </w:rPr>
        <w:t>Составить план работы, обсудить способы оформления конечных результатов.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7.Подбор энциклопедической, методической, справочной литературы по теме проекта.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 </w:t>
      </w:r>
      <w:r w:rsidRPr="009044F2">
        <w:rPr>
          <w:color w:val="000000"/>
          <w:sz w:val="28"/>
          <w:szCs w:val="28"/>
        </w:rPr>
        <w:t>Пополнить объем знаний и сведений детей об окружающем мире. Развивать любознательность, кругозор.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8.Подбор подвижных и дидактических игр, стихов, загадок.</w:t>
      </w:r>
    </w:p>
    <w:p w:rsidR="00F701D8" w:rsidRPr="009044F2" w:rsidRDefault="00F701D8" w:rsidP="00F701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044F2">
        <w:rPr>
          <w:b/>
          <w:bCs/>
          <w:color w:val="000000"/>
          <w:sz w:val="28"/>
          <w:szCs w:val="28"/>
        </w:rPr>
        <w:t>Цель: </w:t>
      </w:r>
      <w:r w:rsidRPr="009044F2">
        <w:rPr>
          <w:color w:val="000000"/>
          <w:sz w:val="28"/>
          <w:szCs w:val="28"/>
        </w:rPr>
        <w:t>Пополнить объем знаний и сведений детей об окружающем мире. Развивать любознательность, кругозор.</w:t>
      </w:r>
    </w:p>
    <w:p w:rsidR="009E3D77" w:rsidRPr="009044F2" w:rsidRDefault="00F701D8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8"/>
          <w:szCs w:val="28"/>
        </w:rPr>
      </w:pPr>
      <w:r w:rsidRPr="009044F2">
        <w:rPr>
          <w:color w:val="000000"/>
          <w:sz w:val="28"/>
          <w:szCs w:val="28"/>
        </w:rPr>
        <w:t>2 этап. Реализация проект</w:t>
      </w:r>
      <w:r w:rsidR="009E3D77" w:rsidRPr="009044F2">
        <w:rPr>
          <w:color w:val="000000"/>
          <w:sz w:val="28"/>
          <w:szCs w:val="28"/>
        </w:rPr>
        <w:t xml:space="preserve">а.                                                                                </w:t>
      </w:r>
      <w:r w:rsidR="009E3D77" w:rsidRPr="009044F2">
        <w:rPr>
          <w:b/>
          <w:bCs/>
          <w:color w:val="000000"/>
          <w:sz w:val="28"/>
          <w:szCs w:val="28"/>
        </w:rPr>
        <w:t>Создание аквариума «Подводный мир»</w:t>
      </w:r>
    </w:p>
    <w:p w:rsidR="00A23B75" w:rsidRPr="009044F2" w:rsidRDefault="00A23B75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</w:rPr>
      </w:pPr>
    </w:p>
    <w:p w:rsidR="00A23B75" w:rsidRDefault="00A23B75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  <w:lang w:val="en-US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5940425"/>
            <wp:effectExtent l="0" t="0" r="0" b="0"/>
            <wp:docPr id="11" name="Рисунок 11" descr="C:\Users\User\Desktop\Новая папка (2)\IMG_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8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75" w:rsidRDefault="00A23B75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A23B75" w:rsidRDefault="00A23B75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A23B75" w:rsidRPr="00A23B75" w:rsidRDefault="00A23B75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  <w:lang w:val="en-US"/>
        </w:rPr>
      </w:pPr>
    </w:p>
    <w:p w:rsidR="00F701D8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2945"/>
            <wp:effectExtent l="19050" t="0" r="3175" b="0"/>
            <wp:docPr id="2" name="Рисунок 2" descr="C:\Users\Админ\Desktop\Фото Рыбки\20210205_15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Рыбки\20210205_155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Организованная форма деятельности.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Закрепить названия рыб, особенности проживания, питания, строения, дыхания; учить образовывать притяжательные прилагательные.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Расширять знания об экосистеме «море» и его обитателях.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Речевое развитие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«Рыбы», «Речные хищные рыбы», «Морское путешествие», «Составление рассказа по сюжетной картинке»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Познавательное развитие: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«Решение задач», «Ориентировка в пространстве»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Познавательное развитие: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«Вода», «Приключение Незнайки и золотой рыбки», «Пресная и морская вода», «Аквариумные рыбы», «Речные рыбы», «Морские рыбы», «Водоросли», «Подводный мир», «Обитатели воды – рыбы».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t>фото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Мультимедийные презентации</w:t>
      </w:r>
      <w:r>
        <w:rPr>
          <w:color w:val="000000"/>
          <w:sz w:val="27"/>
          <w:szCs w:val="27"/>
        </w:rPr>
        <w:t>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«Вода», «Речные рыбы», «Аквариумные рыбы», «Морской мир».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Художественно-эстетическое развитие: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Совершенствовать умения и навыки, воображение и фантазию. Воспитывать аккуратность, умение доводить начатое дело до конца.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Рисование: «Рыбки играют, рыбки сверкают», «</w:t>
      </w:r>
      <w:proofErr w:type="spellStart"/>
      <w:r>
        <w:rPr>
          <w:color w:val="000000"/>
          <w:sz w:val="27"/>
          <w:szCs w:val="27"/>
        </w:rPr>
        <w:t>Осьминожки</w:t>
      </w:r>
      <w:proofErr w:type="spellEnd"/>
      <w:r>
        <w:rPr>
          <w:color w:val="000000"/>
          <w:sz w:val="27"/>
          <w:szCs w:val="27"/>
        </w:rPr>
        <w:t>», «Волшебные рыбки»,</w:t>
      </w:r>
    </w:p>
    <w:p w:rsidR="00F701D8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Рисование</w:t>
      </w:r>
      <w:r w:rsidR="00F701D8">
        <w:rPr>
          <w:color w:val="000000"/>
          <w:sz w:val="27"/>
          <w:szCs w:val="27"/>
        </w:rPr>
        <w:t>: «Золотая рыбка»</w:t>
      </w:r>
      <w:r>
        <w:rPr>
          <w:color w:val="000000"/>
          <w:sz w:val="27"/>
          <w:szCs w:val="27"/>
        </w:rPr>
        <w:t>.</w:t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3342945"/>
            <wp:effectExtent l="19050" t="0" r="3175" b="0"/>
            <wp:docPr id="8" name="Рисунок 8" descr="C:\Users\Админ\Desktop\Фото Рыбки\20210204_09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Рыбки\20210204_095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3342945"/>
            <wp:effectExtent l="19050" t="0" r="3175" b="0"/>
            <wp:docPr id="9" name="Рисунок 9" descr="C:\Users\Админ\Desktop\Фото Рыбки\20210204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Рыбки\20210204_095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5940425" cy="3342945"/>
            <wp:effectExtent l="19050" t="0" r="3175" b="0"/>
            <wp:docPr id="10" name="Рисунок 10" descr="C:\Users\Админ\Desktop\Фото Рыбки\20210204_09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Рыбки\20210204_0956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D8" w:rsidRDefault="00E13029" w:rsidP="00F701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Аппликация:</w:t>
      </w:r>
      <w:r w:rsidR="00F701D8">
        <w:rPr>
          <w:color w:val="000000"/>
          <w:sz w:val="27"/>
          <w:szCs w:val="27"/>
        </w:rPr>
        <w:t xml:space="preserve"> «Рыбки в аквариуме».</w:t>
      </w:r>
    </w:p>
    <w:p w:rsidR="00DE2D48" w:rsidRDefault="00DE2D4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0425" cy="3342945"/>
            <wp:effectExtent l="19050" t="0" r="3175" b="0"/>
            <wp:docPr id="1" name="Рисунок 1" descr="C:\Users\Админ\Desktop\Фото Рыбки\20210201_09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Рыбки\20210201_0938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B75" w:rsidRDefault="00A23B75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  <w:lang w:val="en-US"/>
        </w:rPr>
      </w:pPr>
    </w:p>
    <w:p w:rsidR="00A23B75" w:rsidRDefault="00A23B75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  <w:lang w:val="en-US"/>
        </w:rPr>
      </w:pPr>
      <w:r>
        <w:rPr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5940425"/>
            <wp:effectExtent l="0" t="0" r="0" b="0"/>
            <wp:docPr id="12" name="Рисунок 12" descr="C:\Users\User\Desktop\Новая папка (2)\IMG_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8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75" w:rsidRDefault="00A23B75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bCs/>
          <w:color w:val="000000"/>
          <w:sz w:val="27"/>
          <w:szCs w:val="27"/>
          <w:lang w:val="en-US"/>
        </w:rPr>
      </w:pPr>
      <w:bookmarkStart w:id="0" w:name="_GoBack"/>
      <w:bookmarkEnd w:id="0"/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Беседы с детьми: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«Что такое подводный мир?».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«Вода»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«Морская и пресная вода».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«Чем питается рыбы?».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«Почему море соленое?».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«Удивительный подводный мир»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Чтение художественной литературы: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color w:val="000000"/>
          <w:sz w:val="27"/>
          <w:szCs w:val="27"/>
        </w:rPr>
        <w:t> Дать детям представление о том, что вода очень важна для всех живых существ: - источник жизни.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Чтение: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С.Сахаров «Морские сказки»;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С.Воронина «Добрая раковина»;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А.С.Пушкин «Сказка о рыбаке и рыбке»;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Сказка «По щучьему велению».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lastRenderedPageBreak/>
        <w:t>Разучивание стихов, загадок о рыбах.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Дидактические игры: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«Узнай рыбу по описанию».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«Чей плавник? Чья голова? Чье туловище?».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«Кто чем питается?».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«Поймай больше слов».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«Четвертый лишний».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«Да - нет».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«Царство рыб».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«Расшифруй рыбку».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Сюжетно ролевые игры: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«Подводное плавание».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«Путешественники».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«Кругосветное путешествие».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«Моряки».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«Рыбаки».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Подвижные игры: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«Удочки».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«Рыбалка». 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«Море волнуется…».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«Караси и щука».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b/>
          <w:bCs/>
          <w:color w:val="000000"/>
          <w:sz w:val="27"/>
          <w:szCs w:val="27"/>
        </w:rPr>
        <w:t>Взаимодействие с родителями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Помощь в организации мини-музея «Подводный мир»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Консультация на тему: «Для чего нужен аквариум дома».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3 этап. Реализация проекта.</w:t>
      </w:r>
    </w:p>
    <w:p w:rsidR="00F701D8" w:rsidRDefault="00F701D8" w:rsidP="00F701D8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</w:p>
    <w:p w:rsidR="009E3D77" w:rsidRDefault="00F701D8" w:rsidP="009E3D7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Выставка совместных работ по проекту «Подводное царство»;</w:t>
      </w:r>
      <w:r w:rsidR="00DE2D48">
        <w:rPr>
          <w:color w:val="000000"/>
          <w:sz w:val="27"/>
          <w:szCs w:val="27"/>
        </w:rPr>
        <w:t xml:space="preserve"> Сюжетно-ролевая игра «Путешествие на кораб</w:t>
      </w:r>
      <w:r w:rsidR="009E3D77">
        <w:rPr>
          <w:color w:val="000000"/>
          <w:sz w:val="27"/>
          <w:szCs w:val="27"/>
        </w:rPr>
        <w:t>ле. Вернем рыбку в море».</w:t>
      </w:r>
    </w:p>
    <w:p w:rsidR="009E3D77" w:rsidRDefault="009E3D77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</w:rPr>
      </w:pPr>
    </w:p>
    <w:p w:rsidR="009E3D77" w:rsidRDefault="009E3D77" w:rsidP="009E3D77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4 этап. Анализ деятельность.</w:t>
      </w:r>
    </w:p>
    <w:p w:rsidR="009E3D77" w:rsidRDefault="009E3D77" w:rsidP="009E3D77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процессе проживания темы проекта дети проявили активный познавательный интерес. Постепенно проект из познавательного превращался в социально-личностный; дети стремились поделиться полученной информации, с огромным желанием пополняли мини-музей «Подводный мир»</w:t>
      </w:r>
    </w:p>
    <w:p w:rsidR="009E3D77" w:rsidRPr="009E3D77" w:rsidRDefault="009E3D77" w:rsidP="009E3D77">
      <w:pPr>
        <w:pStyle w:val="a3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Не все родители приняли активное и заинтересованное участие совместной деятельности с детьми и педагогами по развитию знания детей о подводном мире. Основная часть родителей получила возможность узнать о том, чем занимаются их дети в детском саду.</w:t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2945"/>
            <wp:effectExtent l="19050" t="0" r="3175" b="0"/>
            <wp:docPr id="3" name="Рисунок 3" descr="C:\Users\Админ\Desktop\Фото Рыбки\20210205_15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Рыбки\20210205_155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D48" w:rsidRDefault="009E3D77" w:rsidP="00F701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noProof/>
          <w:color w:val="000000"/>
          <w:sz w:val="17"/>
          <w:szCs w:val="17"/>
        </w:rPr>
        <w:drawing>
          <wp:inline distT="0" distB="0" distL="0" distR="0">
            <wp:extent cx="5940425" cy="3342945"/>
            <wp:effectExtent l="19050" t="0" r="3175" b="0"/>
            <wp:docPr id="4" name="Рисунок 4" descr="C:\Users\Админ\Desktop\Фото Рыбки\20210205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Рыбки\20210205_155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7"/>
          <w:szCs w:val="17"/>
        </w:rPr>
      </w:pP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2945"/>
            <wp:effectExtent l="19050" t="0" r="3175" b="0"/>
            <wp:docPr id="5" name="Рисунок 5" descr="C:\Users\Админ\Desktop\Фото Рыбки\20210205_15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Рыбки\20210205_155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342945"/>
            <wp:effectExtent l="19050" t="0" r="3175" b="0"/>
            <wp:docPr id="7" name="Рисунок 7" descr="C:\Users\Админ\Desktop\Фото Рыбки\20210205_15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Рыбки\20210205_1555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2945"/>
            <wp:effectExtent l="19050" t="0" r="3175" b="0"/>
            <wp:docPr id="6" name="Рисунок 6" descr="C:\Users\Админ\Desktop\Фото Рыбки\20210205_15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Рыбки\20210205_1554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D77" w:rsidRDefault="009E3D77" w:rsidP="00F701D8">
      <w:pPr>
        <w:pStyle w:val="a3"/>
        <w:shd w:val="clear" w:color="auto" w:fill="FFFFFF"/>
        <w:spacing w:before="0" w:beforeAutospacing="0" w:after="0" w:afterAutospacing="0" w:line="235" w:lineRule="atLeast"/>
        <w:jc w:val="center"/>
        <w:rPr>
          <w:color w:val="000000"/>
          <w:sz w:val="27"/>
          <w:szCs w:val="27"/>
        </w:rPr>
      </w:pPr>
    </w:p>
    <w:sectPr w:rsidR="009E3D77" w:rsidSect="00BD47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5D0B2E"/>
    <w:multiLevelType w:val="multilevel"/>
    <w:tmpl w:val="2DEE4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973D6A"/>
    <w:multiLevelType w:val="multilevel"/>
    <w:tmpl w:val="7302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CF03AC"/>
    <w:multiLevelType w:val="multilevel"/>
    <w:tmpl w:val="02827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251DE4"/>
    <w:multiLevelType w:val="multilevel"/>
    <w:tmpl w:val="E982E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784DFC"/>
    <w:multiLevelType w:val="multilevel"/>
    <w:tmpl w:val="0914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4C2C20"/>
    <w:multiLevelType w:val="multilevel"/>
    <w:tmpl w:val="FFB46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DF20C1"/>
    <w:multiLevelType w:val="multilevel"/>
    <w:tmpl w:val="A95CC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5D0067"/>
    <w:multiLevelType w:val="multilevel"/>
    <w:tmpl w:val="195E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E236C6"/>
    <w:multiLevelType w:val="multilevel"/>
    <w:tmpl w:val="2CBA4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AB019A"/>
    <w:multiLevelType w:val="multilevel"/>
    <w:tmpl w:val="47367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856B4B"/>
    <w:multiLevelType w:val="multilevel"/>
    <w:tmpl w:val="AEFC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AC2346"/>
    <w:multiLevelType w:val="multilevel"/>
    <w:tmpl w:val="E6E0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966B41"/>
    <w:multiLevelType w:val="multilevel"/>
    <w:tmpl w:val="DC78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550AAF"/>
    <w:multiLevelType w:val="multilevel"/>
    <w:tmpl w:val="FDDEF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9"/>
  </w:num>
  <w:num w:numId="5">
    <w:abstractNumId w:val="1"/>
  </w:num>
  <w:num w:numId="6">
    <w:abstractNumId w:val="2"/>
  </w:num>
  <w:num w:numId="7">
    <w:abstractNumId w:val="13"/>
  </w:num>
  <w:num w:numId="8">
    <w:abstractNumId w:val="7"/>
  </w:num>
  <w:num w:numId="9">
    <w:abstractNumId w:val="0"/>
  </w:num>
  <w:num w:numId="10">
    <w:abstractNumId w:val="5"/>
  </w:num>
  <w:num w:numId="11">
    <w:abstractNumId w:val="8"/>
  </w:num>
  <w:num w:numId="12">
    <w:abstractNumId w:val="4"/>
  </w:num>
  <w:num w:numId="13">
    <w:abstractNumId w:val="11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5A3315"/>
    <w:rsid w:val="005A1AEE"/>
    <w:rsid w:val="005A3315"/>
    <w:rsid w:val="0061460E"/>
    <w:rsid w:val="008C254E"/>
    <w:rsid w:val="009044F2"/>
    <w:rsid w:val="009E3D77"/>
    <w:rsid w:val="00A23B75"/>
    <w:rsid w:val="00BD47A2"/>
    <w:rsid w:val="00C92D8A"/>
    <w:rsid w:val="00DB387B"/>
    <w:rsid w:val="00DE2D48"/>
    <w:rsid w:val="00E13029"/>
    <w:rsid w:val="00F701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3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E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D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877</Words>
  <Characters>5000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dcterms:created xsi:type="dcterms:W3CDTF">2021-01-31T04:18:00Z</dcterms:created>
  <dcterms:modified xsi:type="dcterms:W3CDTF">2021-02-14T10:56:00Z</dcterms:modified>
</cp:coreProperties>
</file>